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Wednesday, May 3, 2017 - Day 4</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Tuesday was 96%.</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5th and 6th grade choirs had an EXCELLENT CONCERT LAST NIGHT!  You all should be extremely proud of yourselves!  Nicely done!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Ready for some drama?? Come to Drama Club this Friday, May 5 after school in the Mini-Theatre.  We will have snacks, improv scenes, and FUN!  Join us!!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7th grade girls track team took 3rd place at their meet last night in Oskaloosa and the 8th grade girls track team took 2nd place!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Come to the cheerleading open gym this Saturday, May 6 from 2:30-4:30 pm in the Kriegel Gym.  It is open to any student in grades 7-12 who would like to learn some cheerleading stunts.  Ryan and Sarah Dahlby Albright will be there to facilitate.  Please use the main doors to the school as the hallway will be locked.  Hope to see you there!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Middle School Tiger Club needs your help!  We have joined up with Connected (the Grinnell Elementary School PTO) to extend a sale they had earlier this year to the Middle School.  Information is posted on the district website </w:t>
      </w:r>
      <w:r w:rsidDel="00000000" w:rsidR="00000000" w:rsidRPr="00000000">
        <w:rPr>
          <w:sz w:val="20"/>
          <w:szCs w:val="20"/>
          <w:rtl w:val="0"/>
        </w:rPr>
        <w:t xml:space="preserve">Virtual Backpack and you will also find the attached flyer with additional details.  Thank you for your support . . .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2nd - Grades 5-6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4th - Grades 7-8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Superheroes, Unite! Spring Play performance for grades 6-8</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DMACC Water Festival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Superheroes, Unite! Spring Play performance for grades 5-7</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GHS Activities 17-18 preview for 8th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Superheroes, Unite! Spring Play performance for the public</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w:t>
      </w:r>
      <w:r w:rsidDel="00000000" w:rsidR="00000000" w:rsidRPr="00000000">
        <w:rPr>
          <w:color w:val="222222"/>
          <w:sz w:val="20"/>
          <w:szCs w:val="20"/>
          <w:highlight w:val="white"/>
          <w:u w:val="single"/>
          <w:rtl w:val="0"/>
        </w:rPr>
        <w:t xml:space="preserve">UPDATE</w:t>
      </w:r>
      <w:r w:rsidDel="00000000" w:rsidR="00000000" w:rsidRPr="00000000">
        <w:rPr>
          <w:color w:val="222222"/>
          <w:sz w:val="20"/>
          <w:szCs w:val="20"/>
          <w:highlight w:val="white"/>
          <w:rtl w:val="0"/>
        </w:rPr>
        <w:t xml:space="preserve">: 2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Preparing to start the 2017 - 2018 School Year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641-236-2751.</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